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B39" w:rsidRPr="00A05C2F" w:rsidRDefault="00FC137A">
      <w:pPr>
        <w:pStyle w:val="Naslov1"/>
        <w:rPr>
          <w:rFonts w:ascii="Arial" w:hAnsi="Arial"/>
          <w:color w:val="000000"/>
          <w:sz w:val="32"/>
        </w:rPr>
      </w:pPr>
      <w:bookmarkStart w:id="0" w:name="internal-source-marker_0.665892050368711"/>
      <w:bookmarkEnd w:id="0"/>
      <w:r w:rsidRPr="00A05C2F">
        <w:rPr>
          <w:rFonts w:ascii="Arial" w:hAnsi="Arial"/>
          <w:color w:val="000000"/>
          <w:sz w:val="32"/>
        </w:rPr>
        <w:t>Primer pravil o rabi tabličnih računalnikov za vključitev hišni red</w:t>
      </w:r>
    </w:p>
    <w:p w:rsidR="00A05C2F" w:rsidRDefault="00A05C2F">
      <w:pPr>
        <w:pStyle w:val="Textbody"/>
        <w:widowControl/>
        <w:rPr>
          <w:rFonts w:ascii="Arial" w:hAnsi="Arial"/>
          <w:color w:val="000000"/>
          <w:sz w:val="22"/>
        </w:rPr>
      </w:pPr>
    </w:p>
    <w:p w:rsidR="00B10B39" w:rsidRDefault="00FC137A">
      <w:pPr>
        <w:pStyle w:val="Textbody"/>
        <w:widowControl/>
        <w:rPr>
          <w:rFonts w:ascii="Times New Roman" w:hAnsi="Times New Roman"/>
          <w:b/>
          <w:color w:val="000000"/>
          <w:sz w:val="28"/>
        </w:rPr>
      </w:pPr>
      <w:r>
        <w:rPr>
          <w:rFonts w:ascii="Arial" w:hAnsi="Arial"/>
          <w:color w:val="000000"/>
          <w:sz w:val="22"/>
        </w:rPr>
        <w:t>Pravila o uporabi tablič</w:t>
      </w:r>
      <w:bookmarkStart w:id="1" w:name="_GoBack"/>
      <w:bookmarkEnd w:id="1"/>
      <w:r>
        <w:rPr>
          <w:rFonts w:ascii="Arial" w:hAnsi="Arial"/>
          <w:color w:val="000000"/>
          <w:sz w:val="22"/>
        </w:rPr>
        <w:t>nih računalnikov in ostalih mobilnih naprav lahko uveljavite na različne načine. Lahko jih vpišete v šolski hišni red, lahko jih postavite kot politiko rabe ali pa napišete kot ločen dokument, ki ga učeči podpišejo na začetku šolanja. V vsakem primeru velja, da se bodo pravila upoštevala le, če jih bodo strokovni delavci šole uveljavljali. Pravila rabe izhajajo iz vizije šole. V nadaljevanju podajamo primer pravil za šolo, ki se zaveda potenciala in nevarnosti rabe mobilnih naprav. Navedeno naj služi samo kot primer, ki ga lahko šola povzame in priredi glede na lastne usmeritve.</w:t>
      </w:r>
      <w:r>
        <w:rPr>
          <w:rFonts w:ascii="Times New Roman" w:hAnsi="Times New Roman"/>
          <w:b/>
          <w:color w:val="000000"/>
          <w:sz w:val="28"/>
        </w:rPr>
        <w:br/>
      </w:r>
      <w:r>
        <w:rPr>
          <w:rFonts w:ascii="Times New Roman" w:hAnsi="Times New Roman"/>
          <w:b/>
          <w:color w:val="000000"/>
          <w:sz w:val="28"/>
        </w:rPr>
        <w:br/>
      </w:r>
      <w:r>
        <w:rPr>
          <w:rFonts w:ascii="Arial" w:hAnsi="Arial"/>
          <w:b/>
          <w:color w:val="000000"/>
          <w:sz w:val="22"/>
        </w:rPr>
        <w:t>Okvir</w:t>
      </w:r>
      <w:r>
        <w:rPr>
          <w:rFonts w:ascii="Times New Roman" w:hAnsi="Times New Roman"/>
          <w:b/>
          <w:color w:val="000000"/>
          <w:sz w:val="28"/>
        </w:rPr>
        <w:br/>
      </w:r>
      <w:r>
        <w:rPr>
          <w:rFonts w:ascii="Arial" w:hAnsi="Arial"/>
          <w:color w:val="000000"/>
          <w:sz w:val="22"/>
        </w:rPr>
        <w:t>Na šoli se zavzemamo za doseganje e-kompetenc, zato informacijsko-komunikacijsko tehnologijo redno vključujemo v učni proces. Mobilne naprave prinašajo pomembne obogatitve pouka, hkrati pa lahko pomenijo tudi veliko motnjo. Strokovni delavci šole učeče usmerjamo v smotrno rabo IKT. Na šoli in v sklopu vseh šolskih dejavnosti je uporaba mobilnih naprav dovoljena samo pod nadzorom strokovnih delavcev šole.</w:t>
      </w:r>
      <w:r>
        <w:rPr>
          <w:rFonts w:ascii="Times New Roman" w:hAnsi="Times New Roman"/>
          <w:b/>
          <w:color w:val="000000"/>
          <w:sz w:val="28"/>
        </w:rPr>
        <w:br/>
      </w:r>
      <w:r>
        <w:rPr>
          <w:rFonts w:ascii="Times New Roman" w:hAnsi="Times New Roman"/>
          <w:b/>
          <w:color w:val="000000"/>
          <w:sz w:val="28"/>
        </w:rPr>
        <w:br/>
      </w:r>
      <w:r>
        <w:rPr>
          <w:rFonts w:ascii="Arial" w:hAnsi="Arial"/>
          <w:b/>
          <w:color w:val="000000"/>
          <w:sz w:val="22"/>
        </w:rPr>
        <w:t>Odgovornost</w:t>
      </w:r>
    </w:p>
    <w:p w:rsidR="00B10B39" w:rsidRDefault="00FC137A">
      <w:pPr>
        <w:pStyle w:val="Textbody"/>
        <w:widowControl/>
        <w:numPr>
          <w:ilvl w:val="0"/>
          <w:numId w:val="1"/>
        </w:numPr>
        <w:spacing w:after="0"/>
        <w:rPr>
          <w:rFonts w:ascii="Arial" w:hAnsi="Arial"/>
          <w:color w:val="000000"/>
          <w:sz w:val="22"/>
        </w:rPr>
      </w:pPr>
      <w:r>
        <w:rPr>
          <w:rFonts w:ascii="Arial" w:hAnsi="Arial"/>
          <w:color w:val="000000"/>
          <w:sz w:val="22"/>
        </w:rPr>
        <w:t>dolžnost učečih, ki prinašajo mobilne naprave v šolo, je, da upoštevajo vsa šolska pravila v zvezi z njimi</w:t>
      </w:r>
    </w:p>
    <w:p w:rsidR="00B10B39" w:rsidRDefault="00FC137A">
      <w:pPr>
        <w:pStyle w:val="Textbody"/>
        <w:widowControl/>
        <w:numPr>
          <w:ilvl w:val="0"/>
          <w:numId w:val="1"/>
        </w:numPr>
        <w:spacing w:after="0"/>
        <w:rPr>
          <w:rFonts w:ascii="Arial" w:hAnsi="Arial"/>
          <w:color w:val="000000"/>
          <w:sz w:val="22"/>
        </w:rPr>
      </w:pPr>
      <w:r>
        <w:rPr>
          <w:rFonts w:ascii="Arial" w:hAnsi="Arial"/>
          <w:color w:val="000000"/>
          <w:sz w:val="22"/>
        </w:rPr>
        <w:t>če učeči še ni polnoleten, sprejmejo odločitev o prinašanju mobilne naprave v šolo starši; ob tem se (s podpisom) zavežejo, da bodo upoštevali šolski hišni red</w:t>
      </w:r>
    </w:p>
    <w:p w:rsidR="00B10B39" w:rsidRDefault="00FC137A">
      <w:pPr>
        <w:pStyle w:val="Textbody"/>
        <w:widowControl/>
        <w:numPr>
          <w:ilvl w:val="0"/>
          <w:numId w:val="1"/>
        </w:numPr>
        <w:spacing w:after="0"/>
        <w:rPr>
          <w:rFonts w:ascii="Arial" w:hAnsi="Arial"/>
          <w:color w:val="000000"/>
          <w:sz w:val="22"/>
        </w:rPr>
      </w:pPr>
      <w:r>
        <w:rPr>
          <w:rFonts w:ascii="Arial" w:hAnsi="Arial"/>
          <w:color w:val="000000"/>
          <w:sz w:val="22"/>
        </w:rPr>
        <w:t>če je učeči polnoleten se (s podpisom) zaveže, da bo upošteval šolski hišni red</w:t>
      </w:r>
    </w:p>
    <w:p w:rsidR="00B10B39" w:rsidRDefault="00FC137A">
      <w:pPr>
        <w:pStyle w:val="Textbody"/>
        <w:widowControl/>
        <w:numPr>
          <w:ilvl w:val="0"/>
          <w:numId w:val="1"/>
        </w:numPr>
        <w:spacing w:after="0"/>
        <w:rPr>
          <w:rFonts w:ascii="Arial" w:hAnsi="Arial"/>
          <w:color w:val="000000"/>
          <w:sz w:val="22"/>
        </w:rPr>
      </w:pPr>
      <w:r>
        <w:rPr>
          <w:rFonts w:ascii="Arial" w:hAnsi="Arial"/>
          <w:color w:val="000000"/>
          <w:sz w:val="22"/>
        </w:rPr>
        <w:t>starši oz. skrbniki lahko učečemu kadarkoli prepovedo nošenje mobilne naprave v šolo</w:t>
      </w:r>
    </w:p>
    <w:p w:rsidR="00B10B39" w:rsidRDefault="00FC137A">
      <w:pPr>
        <w:pStyle w:val="Textbody"/>
        <w:widowControl/>
        <w:numPr>
          <w:ilvl w:val="0"/>
          <w:numId w:val="1"/>
        </w:numPr>
        <w:spacing w:after="0"/>
        <w:rPr>
          <w:rFonts w:ascii="Arial" w:hAnsi="Arial"/>
          <w:color w:val="000000"/>
          <w:sz w:val="22"/>
        </w:rPr>
      </w:pPr>
      <w:r>
        <w:rPr>
          <w:rFonts w:ascii="Arial" w:hAnsi="Arial"/>
          <w:color w:val="000000"/>
          <w:sz w:val="22"/>
        </w:rPr>
        <w:t>strokovni delavci šole lahko kadarkoli spremljajo uporabo mobilne naprave s strani učečega in od njega zahtevajo pojasnila v zvezi z njegovo rabo v smislu varne rabe</w:t>
      </w:r>
    </w:p>
    <w:p w:rsidR="00B10B39" w:rsidRDefault="00FC137A">
      <w:pPr>
        <w:pStyle w:val="Textbody"/>
        <w:widowControl/>
        <w:rPr>
          <w:rFonts w:ascii="Times New Roman" w:hAnsi="Times New Roman"/>
          <w:b/>
          <w:color w:val="000000"/>
          <w:sz w:val="28"/>
        </w:rPr>
      </w:pPr>
      <w:r>
        <w:rPr>
          <w:rFonts w:ascii="Times New Roman" w:hAnsi="Times New Roman"/>
          <w:b/>
          <w:color w:val="000000"/>
          <w:sz w:val="28"/>
        </w:rPr>
        <w:br/>
      </w:r>
      <w:r>
        <w:rPr>
          <w:rFonts w:ascii="Arial" w:hAnsi="Arial"/>
          <w:b/>
          <w:color w:val="000000"/>
          <w:sz w:val="22"/>
        </w:rPr>
        <w:t>Dovoljena raba</w:t>
      </w:r>
    </w:p>
    <w:p w:rsidR="00B10B39" w:rsidRDefault="00FC137A">
      <w:pPr>
        <w:pStyle w:val="Textbody"/>
        <w:widowControl/>
        <w:numPr>
          <w:ilvl w:val="0"/>
          <w:numId w:val="2"/>
        </w:numPr>
        <w:spacing w:after="0"/>
        <w:rPr>
          <w:rFonts w:ascii="Arial" w:hAnsi="Arial"/>
          <w:color w:val="000000"/>
          <w:sz w:val="22"/>
        </w:rPr>
      </w:pPr>
      <w:r>
        <w:rPr>
          <w:rFonts w:ascii="Arial" w:hAnsi="Arial"/>
          <w:color w:val="000000"/>
          <w:sz w:val="22"/>
        </w:rPr>
        <w:t>mobilne naprave se lahko pri učni uri uporabljajo v skladu z navodili prisotnega strokovnega delavca</w:t>
      </w:r>
    </w:p>
    <w:p w:rsidR="00B10B39" w:rsidRDefault="00FC137A">
      <w:pPr>
        <w:pStyle w:val="Textbody"/>
        <w:widowControl/>
        <w:numPr>
          <w:ilvl w:val="0"/>
          <w:numId w:val="2"/>
        </w:numPr>
        <w:spacing w:after="0"/>
        <w:rPr>
          <w:rFonts w:ascii="Arial" w:hAnsi="Arial"/>
          <w:color w:val="000000"/>
          <w:sz w:val="22"/>
        </w:rPr>
      </w:pPr>
      <w:r>
        <w:rPr>
          <w:rFonts w:ascii="Arial" w:hAnsi="Arial"/>
          <w:color w:val="000000"/>
          <w:sz w:val="22"/>
        </w:rPr>
        <w:t xml:space="preserve">mobilne naprave morajo imeti izključeno </w:t>
      </w:r>
      <w:proofErr w:type="spellStart"/>
      <w:r>
        <w:rPr>
          <w:rFonts w:ascii="Arial" w:hAnsi="Arial"/>
          <w:color w:val="000000"/>
          <w:sz w:val="22"/>
        </w:rPr>
        <w:t>zvonenje</w:t>
      </w:r>
      <w:proofErr w:type="spellEnd"/>
      <w:r>
        <w:rPr>
          <w:rFonts w:ascii="Arial" w:hAnsi="Arial"/>
          <w:color w:val="000000"/>
          <w:sz w:val="22"/>
        </w:rPr>
        <w:t xml:space="preserve"> in vibriranje</w:t>
      </w:r>
    </w:p>
    <w:p w:rsidR="00B10B39" w:rsidRDefault="00FC137A">
      <w:pPr>
        <w:pStyle w:val="Textbody"/>
        <w:widowControl/>
        <w:numPr>
          <w:ilvl w:val="0"/>
          <w:numId w:val="2"/>
        </w:numPr>
        <w:spacing w:after="0"/>
        <w:rPr>
          <w:rFonts w:ascii="Arial" w:hAnsi="Arial"/>
          <w:color w:val="000000"/>
          <w:sz w:val="22"/>
        </w:rPr>
      </w:pPr>
      <w:r>
        <w:rPr>
          <w:rFonts w:ascii="Arial" w:hAnsi="Arial"/>
          <w:color w:val="000000"/>
          <w:sz w:val="22"/>
        </w:rPr>
        <w:t xml:space="preserve">starši svoje otroke </w:t>
      </w:r>
      <w:proofErr w:type="spellStart"/>
      <w:r>
        <w:rPr>
          <w:rFonts w:ascii="Arial" w:hAnsi="Arial"/>
          <w:color w:val="000000"/>
          <w:sz w:val="22"/>
        </w:rPr>
        <w:t>kontaktirajo</w:t>
      </w:r>
      <w:proofErr w:type="spellEnd"/>
      <w:r>
        <w:rPr>
          <w:rFonts w:ascii="Arial" w:hAnsi="Arial"/>
          <w:color w:val="000000"/>
          <w:sz w:val="22"/>
        </w:rPr>
        <w:t xml:space="preserve"> preko tajništva šole; to ostaja točka, preko katere lahko otroka dosežete hitro in na ustrezen način</w:t>
      </w:r>
    </w:p>
    <w:p w:rsidR="00B10B39" w:rsidRDefault="00FC137A">
      <w:pPr>
        <w:pStyle w:val="Textbody"/>
        <w:widowControl/>
        <w:numPr>
          <w:ilvl w:val="0"/>
          <w:numId w:val="2"/>
        </w:numPr>
        <w:spacing w:after="0"/>
        <w:rPr>
          <w:rFonts w:ascii="Arial" w:hAnsi="Arial"/>
          <w:color w:val="000000"/>
          <w:sz w:val="22"/>
        </w:rPr>
      </w:pPr>
      <w:r>
        <w:rPr>
          <w:rFonts w:ascii="Arial" w:hAnsi="Arial"/>
          <w:color w:val="000000"/>
          <w:sz w:val="22"/>
        </w:rPr>
        <w:t>učeči naj svoje telefonske številke zaupajo le najbližjim prijateljem; hranijo naj seznam prijateljev, ki so jim svojo telefonsko številko zaupali. Na ta način se zmanjša možnost zlorab, groženj in posredovanja neprimernih vsebin.</w:t>
      </w:r>
    </w:p>
    <w:p w:rsidR="00B10B39" w:rsidRDefault="00FC137A">
      <w:pPr>
        <w:pStyle w:val="Textbody"/>
        <w:widowControl/>
        <w:numPr>
          <w:ilvl w:val="0"/>
          <w:numId w:val="2"/>
        </w:numPr>
        <w:spacing w:after="0"/>
        <w:rPr>
          <w:rFonts w:ascii="Arial" w:hAnsi="Arial"/>
          <w:color w:val="000000"/>
          <w:sz w:val="22"/>
        </w:rPr>
      </w:pPr>
      <w:r>
        <w:rPr>
          <w:rFonts w:ascii="Arial" w:hAnsi="Arial"/>
          <w:color w:val="000000"/>
          <w:sz w:val="22"/>
        </w:rPr>
        <w:t>učečim se svetuje, da mobilnih naprav iz varnostnih razlogov ne uporabljajo na poti v in iz šole</w:t>
      </w:r>
    </w:p>
    <w:p w:rsidR="00B10B39" w:rsidRDefault="00FC137A">
      <w:pPr>
        <w:pStyle w:val="Textbody"/>
        <w:widowControl/>
        <w:rPr>
          <w:rFonts w:ascii="Times New Roman" w:hAnsi="Times New Roman"/>
          <w:b/>
          <w:color w:val="000000"/>
          <w:sz w:val="28"/>
        </w:rPr>
      </w:pPr>
      <w:r>
        <w:rPr>
          <w:rFonts w:ascii="Times New Roman" w:hAnsi="Times New Roman"/>
          <w:b/>
          <w:color w:val="000000"/>
          <w:sz w:val="28"/>
        </w:rPr>
        <w:br/>
      </w:r>
      <w:r>
        <w:rPr>
          <w:rFonts w:ascii="Arial" w:hAnsi="Arial"/>
          <w:b/>
          <w:color w:val="000000"/>
          <w:sz w:val="22"/>
        </w:rPr>
        <w:t>Nesprejemljiva raba</w:t>
      </w:r>
    </w:p>
    <w:p w:rsidR="00B10B39" w:rsidRDefault="00FC137A">
      <w:pPr>
        <w:pStyle w:val="Textbody"/>
        <w:widowControl/>
        <w:numPr>
          <w:ilvl w:val="0"/>
          <w:numId w:val="3"/>
        </w:numPr>
        <w:spacing w:after="0"/>
        <w:rPr>
          <w:rFonts w:ascii="Arial" w:hAnsi="Arial"/>
          <w:color w:val="000000"/>
          <w:sz w:val="22"/>
        </w:rPr>
      </w:pPr>
      <w:r>
        <w:rPr>
          <w:rFonts w:ascii="Arial" w:hAnsi="Arial"/>
          <w:color w:val="000000"/>
          <w:sz w:val="22"/>
        </w:rPr>
        <w:t>razen ob prisotnosti in z dovoljenjem prisotnega strokovnega delavca je z mobilnimi napravami prepovedano klicanje, pošiljanje sporočil, brskanje po spletu, slikanje, snemanje in uporaba kakršnih koli mobilnih aplikacij,</w:t>
      </w:r>
    </w:p>
    <w:p w:rsidR="00B10B39" w:rsidRDefault="00FC137A">
      <w:pPr>
        <w:pStyle w:val="Textbody"/>
        <w:widowControl/>
        <w:numPr>
          <w:ilvl w:val="0"/>
          <w:numId w:val="3"/>
        </w:numPr>
        <w:spacing w:after="0"/>
        <w:rPr>
          <w:rFonts w:ascii="Arial" w:hAnsi="Arial"/>
          <w:color w:val="000000"/>
          <w:sz w:val="22"/>
        </w:rPr>
      </w:pPr>
      <w:r>
        <w:rPr>
          <w:rFonts w:ascii="Arial" w:hAnsi="Arial"/>
          <w:color w:val="000000"/>
          <w:sz w:val="22"/>
        </w:rPr>
        <w:t>najstrožje je prepovedano mobilno nadlegovanje, nepooblaščeno slikanje in snemanje; kršenje tega pravila se lahko tudi sodno preganja;</w:t>
      </w:r>
    </w:p>
    <w:p w:rsidR="00B10B39" w:rsidRDefault="00FC137A">
      <w:pPr>
        <w:pStyle w:val="Textbody"/>
        <w:widowControl/>
        <w:numPr>
          <w:ilvl w:val="0"/>
          <w:numId w:val="3"/>
        </w:numPr>
        <w:spacing w:after="0"/>
        <w:rPr>
          <w:rFonts w:ascii="Arial" w:hAnsi="Arial"/>
          <w:color w:val="000000"/>
          <w:sz w:val="22"/>
        </w:rPr>
      </w:pPr>
      <w:r>
        <w:rPr>
          <w:rFonts w:ascii="Arial" w:hAnsi="Arial"/>
          <w:color w:val="000000"/>
          <w:sz w:val="22"/>
        </w:rPr>
        <w:t>prepovedana je nepooblaščena raba mobilnih naprav drugih uporabnikov;</w:t>
      </w:r>
    </w:p>
    <w:p w:rsidR="00B10B39" w:rsidRDefault="00FC137A">
      <w:pPr>
        <w:pStyle w:val="Textbody"/>
        <w:widowControl/>
        <w:numPr>
          <w:ilvl w:val="0"/>
          <w:numId w:val="3"/>
        </w:numPr>
        <w:spacing w:after="0"/>
        <w:rPr>
          <w:rFonts w:ascii="Arial" w:hAnsi="Arial"/>
          <w:color w:val="000000"/>
          <w:sz w:val="22"/>
        </w:rPr>
      </w:pPr>
      <w:r>
        <w:rPr>
          <w:rFonts w:ascii="Arial" w:hAnsi="Arial"/>
          <w:color w:val="000000"/>
          <w:sz w:val="22"/>
        </w:rPr>
        <w:t>prepovedana je uporaba mobilnih naprav na vseh šolskih površinah in vseh dejavnostih izven šole, ki jih organizira šola</w:t>
      </w:r>
    </w:p>
    <w:p w:rsidR="00B10B39" w:rsidRDefault="00FC137A">
      <w:pPr>
        <w:pStyle w:val="Textbody"/>
        <w:widowControl/>
        <w:numPr>
          <w:ilvl w:val="0"/>
          <w:numId w:val="3"/>
        </w:numPr>
        <w:spacing w:after="0"/>
        <w:rPr>
          <w:rFonts w:ascii="Arial" w:hAnsi="Arial"/>
          <w:color w:val="000000"/>
          <w:sz w:val="22"/>
        </w:rPr>
      </w:pPr>
      <w:r>
        <w:rPr>
          <w:rFonts w:ascii="Arial" w:hAnsi="Arial"/>
          <w:color w:val="000000"/>
          <w:sz w:val="22"/>
        </w:rPr>
        <w:lastRenderedPageBreak/>
        <w:t>v primeru rabe mobilne naprave (v skladu s pravili rabe) je prepovedano vulgarno, žaljivo in drugače neprimerno komuniciranje, prepovedano je tudi ustvarjanje in posredovanje kakršnih koli neprimernih vsebin ter mobilno nadlegovanje</w:t>
      </w:r>
    </w:p>
    <w:p w:rsidR="00B10B39" w:rsidRDefault="00FC137A">
      <w:pPr>
        <w:pStyle w:val="Textbody"/>
        <w:widowControl/>
        <w:rPr>
          <w:rFonts w:ascii="Times New Roman" w:hAnsi="Times New Roman"/>
          <w:b/>
          <w:color w:val="000000"/>
          <w:sz w:val="28"/>
        </w:rPr>
      </w:pPr>
      <w:r>
        <w:rPr>
          <w:rFonts w:ascii="Times New Roman" w:hAnsi="Times New Roman"/>
          <w:b/>
          <w:color w:val="000000"/>
          <w:sz w:val="28"/>
        </w:rPr>
        <w:br/>
      </w:r>
      <w:r>
        <w:rPr>
          <w:rFonts w:ascii="Arial" w:hAnsi="Arial"/>
          <w:b/>
          <w:color w:val="000000"/>
          <w:sz w:val="22"/>
        </w:rPr>
        <w:t>Poškodbe in kraja</w:t>
      </w:r>
    </w:p>
    <w:p w:rsidR="00B10B39" w:rsidRDefault="00FC137A">
      <w:pPr>
        <w:pStyle w:val="Textbody"/>
        <w:widowControl/>
        <w:numPr>
          <w:ilvl w:val="0"/>
          <w:numId w:val="4"/>
        </w:numPr>
        <w:spacing w:after="0"/>
        <w:rPr>
          <w:rFonts w:ascii="Arial" w:hAnsi="Arial"/>
          <w:color w:val="000000"/>
          <w:sz w:val="22"/>
        </w:rPr>
      </w:pPr>
      <w:r>
        <w:rPr>
          <w:rFonts w:ascii="Arial" w:hAnsi="Arial"/>
          <w:color w:val="000000"/>
          <w:sz w:val="22"/>
        </w:rPr>
        <w:t>priporoča se, da učeči označijo svoje mobilne naprave s svojimi imeni</w:t>
      </w:r>
    </w:p>
    <w:p w:rsidR="00B10B39" w:rsidRDefault="00FC137A">
      <w:pPr>
        <w:pStyle w:val="Textbody"/>
        <w:widowControl/>
        <w:numPr>
          <w:ilvl w:val="0"/>
          <w:numId w:val="4"/>
        </w:numPr>
        <w:spacing w:after="0"/>
        <w:rPr>
          <w:rFonts w:ascii="Arial" w:hAnsi="Arial"/>
          <w:color w:val="000000"/>
          <w:sz w:val="22"/>
        </w:rPr>
      </w:pPr>
      <w:r>
        <w:rPr>
          <w:rFonts w:ascii="Arial" w:hAnsi="Arial"/>
          <w:color w:val="000000"/>
          <w:sz w:val="22"/>
        </w:rPr>
        <w:t>učeči, ki prinašajo v šolo mobilne naprave, naj jih ne puščajo v svojih torbah in plaščih brez nadzora;</w:t>
      </w:r>
    </w:p>
    <w:p w:rsidR="00B10B39" w:rsidRDefault="00FC137A">
      <w:pPr>
        <w:pStyle w:val="Textbody"/>
        <w:widowControl/>
        <w:numPr>
          <w:ilvl w:val="0"/>
          <w:numId w:val="4"/>
        </w:numPr>
        <w:spacing w:after="0"/>
        <w:rPr>
          <w:rFonts w:ascii="Arial" w:hAnsi="Arial"/>
          <w:color w:val="000000"/>
          <w:sz w:val="22"/>
        </w:rPr>
      </w:pPr>
      <w:r>
        <w:rPr>
          <w:rFonts w:ascii="Arial" w:hAnsi="Arial"/>
          <w:color w:val="000000"/>
          <w:sz w:val="22"/>
        </w:rPr>
        <w:t>na šoli najdene mobilne naprave se posredujejo v tajništvo šole</w:t>
      </w:r>
    </w:p>
    <w:p w:rsidR="00B10B39" w:rsidRDefault="00FC137A">
      <w:pPr>
        <w:pStyle w:val="Textbody"/>
        <w:widowControl/>
        <w:numPr>
          <w:ilvl w:val="0"/>
          <w:numId w:val="4"/>
        </w:numPr>
        <w:spacing w:after="0"/>
        <w:rPr>
          <w:rFonts w:ascii="Arial" w:hAnsi="Arial"/>
          <w:color w:val="000000"/>
          <w:sz w:val="22"/>
        </w:rPr>
      </w:pPr>
      <w:r>
        <w:rPr>
          <w:rFonts w:ascii="Arial" w:hAnsi="Arial"/>
          <w:color w:val="000000"/>
          <w:sz w:val="22"/>
        </w:rPr>
        <w:t>šola ne sprejema nobene odgovornosti v zvezi s krajo ali poškodbo mobilnih naprav na šoli ali na poti iz/v šolo</w:t>
      </w:r>
    </w:p>
    <w:p w:rsidR="00B10B39" w:rsidRDefault="00FC137A">
      <w:pPr>
        <w:pStyle w:val="Textbody"/>
        <w:widowControl/>
        <w:rPr>
          <w:rFonts w:ascii="Times New Roman" w:hAnsi="Times New Roman"/>
          <w:b/>
          <w:color w:val="000000"/>
          <w:sz w:val="28"/>
        </w:rPr>
      </w:pPr>
      <w:r>
        <w:rPr>
          <w:rFonts w:ascii="Times New Roman" w:hAnsi="Times New Roman"/>
          <w:b/>
          <w:color w:val="000000"/>
          <w:sz w:val="28"/>
        </w:rPr>
        <w:br/>
      </w:r>
      <w:r>
        <w:rPr>
          <w:rFonts w:ascii="Arial" w:hAnsi="Arial"/>
          <w:b/>
          <w:color w:val="000000"/>
          <w:sz w:val="22"/>
        </w:rPr>
        <w:t>Upravljanje mobilnih naprav</w:t>
      </w:r>
    </w:p>
    <w:p w:rsidR="00B10B39" w:rsidRDefault="00FC137A">
      <w:pPr>
        <w:pStyle w:val="Textbody"/>
        <w:widowControl/>
        <w:rPr>
          <w:rFonts w:ascii="Times New Roman" w:hAnsi="Times New Roman"/>
          <w:b/>
          <w:color w:val="000000"/>
          <w:sz w:val="28"/>
        </w:rPr>
      </w:pPr>
      <w:r>
        <w:rPr>
          <w:rFonts w:ascii="Arial" w:hAnsi="Arial"/>
          <w:color w:val="000000"/>
          <w:sz w:val="22"/>
        </w:rPr>
        <w:t>(v primeru, da imajo učeči svoje naprave)</w:t>
      </w:r>
    </w:p>
    <w:p w:rsidR="00B10B39" w:rsidRDefault="00FC137A">
      <w:pPr>
        <w:pStyle w:val="Textbody"/>
        <w:widowControl/>
        <w:numPr>
          <w:ilvl w:val="0"/>
          <w:numId w:val="5"/>
        </w:numPr>
        <w:spacing w:after="0"/>
        <w:rPr>
          <w:rFonts w:ascii="Arial" w:hAnsi="Arial"/>
          <w:color w:val="000000"/>
          <w:sz w:val="22"/>
        </w:rPr>
      </w:pPr>
      <w:r>
        <w:rPr>
          <w:rFonts w:ascii="Arial" w:hAnsi="Arial"/>
          <w:color w:val="000000"/>
          <w:sz w:val="22"/>
        </w:rPr>
        <w:t>učeči sam upravlja s svojo mobilno napravo</w:t>
      </w:r>
    </w:p>
    <w:p w:rsidR="00B10B39" w:rsidRDefault="00FC137A">
      <w:pPr>
        <w:pStyle w:val="Textbody"/>
        <w:widowControl/>
        <w:numPr>
          <w:ilvl w:val="0"/>
          <w:numId w:val="5"/>
        </w:numPr>
        <w:spacing w:after="0"/>
        <w:rPr>
          <w:rFonts w:ascii="Arial" w:hAnsi="Arial"/>
          <w:color w:val="000000"/>
          <w:sz w:val="22"/>
        </w:rPr>
      </w:pPr>
      <w:r>
        <w:rPr>
          <w:rFonts w:ascii="Arial" w:hAnsi="Arial"/>
          <w:color w:val="000000"/>
          <w:sz w:val="22"/>
        </w:rPr>
        <w:t>učeči sam nalaga in odstranjuje mobilne aplikacije in vsebine</w:t>
      </w:r>
    </w:p>
    <w:p w:rsidR="00B10B39" w:rsidRDefault="00FC137A">
      <w:pPr>
        <w:pStyle w:val="Textbody"/>
        <w:widowControl/>
        <w:numPr>
          <w:ilvl w:val="0"/>
          <w:numId w:val="5"/>
        </w:numPr>
        <w:spacing w:after="0"/>
        <w:rPr>
          <w:rFonts w:ascii="Arial" w:hAnsi="Arial"/>
          <w:color w:val="000000"/>
          <w:sz w:val="22"/>
        </w:rPr>
      </w:pPr>
      <w:r>
        <w:rPr>
          <w:rFonts w:ascii="Arial" w:hAnsi="Arial"/>
          <w:color w:val="000000"/>
          <w:sz w:val="22"/>
        </w:rPr>
        <w:t>šola ne odgovarja za mobilne naprave učečih, vsebine na napravah in ravnanje učečih z njimi</w:t>
      </w:r>
    </w:p>
    <w:p w:rsidR="00B10B39" w:rsidRDefault="00FC137A">
      <w:pPr>
        <w:pStyle w:val="Textbody"/>
        <w:widowControl/>
        <w:numPr>
          <w:ilvl w:val="0"/>
          <w:numId w:val="5"/>
        </w:numPr>
        <w:spacing w:after="0"/>
        <w:rPr>
          <w:rFonts w:ascii="Arial" w:hAnsi="Arial"/>
          <w:color w:val="000000"/>
          <w:sz w:val="22"/>
        </w:rPr>
      </w:pPr>
      <w:r>
        <w:rPr>
          <w:rFonts w:ascii="Arial" w:hAnsi="Arial"/>
          <w:color w:val="000000"/>
          <w:sz w:val="22"/>
        </w:rPr>
        <w:t>učeči je dolžan na svojo napravo namestiti programsko opremo, ki jo je strokovni delavec izbral za izvajanje učnega procesa; če tega ne želi, potem pri pouku ne sme uporabljati svojega mobilne naprave;</w:t>
      </w:r>
    </w:p>
    <w:p w:rsidR="00B10B39" w:rsidRDefault="00FC137A">
      <w:pPr>
        <w:pStyle w:val="Textbody"/>
        <w:widowControl/>
        <w:numPr>
          <w:ilvl w:val="0"/>
          <w:numId w:val="5"/>
        </w:numPr>
        <w:spacing w:after="0"/>
        <w:rPr>
          <w:rFonts w:ascii="Arial" w:hAnsi="Arial"/>
          <w:color w:val="000000"/>
          <w:sz w:val="22"/>
        </w:rPr>
      </w:pPr>
      <w:r>
        <w:rPr>
          <w:rFonts w:ascii="Arial" w:hAnsi="Arial"/>
          <w:color w:val="000000"/>
          <w:sz w:val="22"/>
        </w:rPr>
        <w:t xml:space="preserve">posebno skrb mora učeči posvetiti nameščanju in vzdrževanju programske opreme za zaščito pred virusi in </w:t>
      </w:r>
      <w:proofErr w:type="spellStart"/>
      <w:r>
        <w:rPr>
          <w:rFonts w:ascii="Arial" w:hAnsi="Arial"/>
          <w:color w:val="000000"/>
          <w:sz w:val="22"/>
        </w:rPr>
        <w:t>neželjenimi</w:t>
      </w:r>
      <w:proofErr w:type="spellEnd"/>
      <w:r>
        <w:rPr>
          <w:rFonts w:ascii="Arial" w:hAnsi="Arial"/>
          <w:color w:val="000000"/>
          <w:sz w:val="22"/>
        </w:rPr>
        <w:t xml:space="preserve"> vsebinami</w:t>
      </w:r>
    </w:p>
    <w:p w:rsidR="00B10B39" w:rsidRDefault="00FC137A">
      <w:pPr>
        <w:pStyle w:val="Textbody"/>
        <w:widowControl/>
        <w:numPr>
          <w:ilvl w:val="0"/>
          <w:numId w:val="5"/>
        </w:numPr>
        <w:spacing w:after="0"/>
        <w:rPr>
          <w:rFonts w:ascii="Arial" w:hAnsi="Arial"/>
          <w:color w:val="000000"/>
          <w:sz w:val="22"/>
        </w:rPr>
      </w:pPr>
      <w:r>
        <w:rPr>
          <w:rFonts w:ascii="Arial" w:hAnsi="Arial"/>
          <w:color w:val="000000"/>
          <w:sz w:val="22"/>
        </w:rPr>
        <w:t>šola nudi tehnično podporo in svetovanje uporabnikom - okvirji pomoči so objavljeni na šolski spletni strani</w:t>
      </w:r>
    </w:p>
    <w:p w:rsidR="00B10B39" w:rsidRDefault="00B10B39">
      <w:pPr>
        <w:pStyle w:val="Textbody"/>
        <w:widowControl/>
        <w:rPr>
          <w:rFonts w:ascii="Times New Roman" w:hAnsi="Times New Roman"/>
          <w:b/>
          <w:color w:val="000000"/>
          <w:sz w:val="28"/>
        </w:rPr>
      </w:pPr>
    </w:p>
    <w:p w:rsidR="00B10B39" w:rsidRDefault="00FC137A">
      <w:pPr>
        <w:pStyle w:val="Textbody"/>
        <w:widowControl/>
        <w:rPr>
          <w:rFonts w:ascii="Times New Roman" w:hAnsi="Times New Roman"/>
          <w:b/>
          <w:color w:val="000000"/>
          <w:sz w:val="28"/>
        </w:rPr>
      </w:pPr>
      <w:r>
        <w:rPr>
          <w:rFonts w:ascii="Arial" w:hAnsi="Arial"/>
          <w:color w:val="000000"/>
          <w:sz w:val="22"/>
        </w:rPr>
        <w:t>(v primeru, da imajo učeči šolske naprave, lahko dodamo še)</w:t>
      </w:r>
    </w:p>
    <w:p w:rsidR="00B10B39" w:rsidRDefault="00FC137A">
      <w:pPr>
        <w:pStyle w:val="Textbody"/>
        <w:widowControl/>
        <w:numPr>
          <w:ilvl w:val="0"/>
          <w:numId w:val="6"/>
        </w:numPr>
        <w:spacing w:after="0"/>
        <w:rPr>
          <w:rFonts w:ascii="Arial" w:hAnsi="Arial"/>
          <w:color w:val="000000"/>
          <w:sz w:val="22"/>
        </w:rPr>
      </w:pPr>
      <w:r>
        <w:rPr>
          <w:rFonts w:ascii="Arial" w:hAnsi="Arial"/>
          <w:color w:val="000000"/>
          <w:sz w:val="22"/>
        </w:rPr>
        <w:t>učeči sam nalaga in odstranjuje mobilne aplikacije in vsebine</w:t>
      </w:r>
    </w:p>
    <w:p w:rsidR="00B10B39" w:rsidRDefault="00FC137A">
      <w:pPr>
        <w:pStyle w:val="Textbody"/>
        <w:widowControl/>
        <w:numPr>
          <w:ilvl w:val="0"/>
          <w:numId w:val="6"/>
        </w:numPr>
        <w:spacing w:after="0"/>
        <w:rPr>
          <w:rFonts w:ascii="Arial" w:hAnsi="Arial"/>
          <w:color w:val="000000"/>
          <w:sz w:val="22"/>
        </w:rPr>
      </w:pPr>
      <w:r>
        <w:rPr>
          <w:rFonts w:ascii="Arial" w:hAnsi="Arial"/>
          <w:color w:val="000000"/>
          <w:sz w:val="22"/>
        </w:rPr>
        <w:t>šola lahko mobilno napravo poljubno upravlja na daljavo</w:t>
      </w:r>
    </w:p>
    <w:p w:rsidR="00B10B39" w:rsidRDefault="00FC137A">
      <w:pPr>
        <w:pStyle w:val="Textbody"/>
        <w:widowControl/>
        <w:numPr>
          <w:ilvl w:val="0"/>
          <w:numId w:val="6"/>
        </w:numPr>
        <w:spacing w:after="0"/>
        <w:rPr>
          <w:rFonts w:ascii="Arial" w:hAnsi="Arial"/>
          <w:color w:val="000000"/>
          <w:sz w:val="22"/>
        </w:rPr>
      </w:pPr>
      <w:r>
        <w:rPr>
          <w:rFonts w:ascii="Arial" w:hAnsi="Arial"/>
          <w:color w:val="000000"/>
          <w:sz w:val="22"/>
        </w:rPr>
        <w:t>za potrebe vzdrževanja naprav lahko šola oziroma njen predstavnik napravo obdobno odvzame in ustrezno nadgradi</w:t>
      </w:r>
    </w:p>
    <w:p w:rsidR="00B10B39" w:rsidRDefault="00FC137A">
      <w:pPr>
        <w:pStyle w:val="Textbody"/>
        <w:widowControl/>
        <w:numPr>
          <w:ilvl w:val="0"/>
          <w:numId w:val="6"/>
        </w:numPr>
        <w:spacing w:after="0"/>
        <w:rPr>
          <w:rFonts w:ascii="Arial" w:hAnsi="Arial"/>
          <w:color w:val="000000"/>
          <w:sz w:val="22"/>
        </w:rPr>
      </w:pPr>
      <w:r>
        <w:rPr>
          <w:rFonts w:ascii="Arial" w:hAnsi="Arial"/>
          <w:color w:val="000000"/>
          <w:sz w:val="22"/>
        </w:rPr>
        <w:t>učeči je v primeru zaklepanja naprave ustreznemu predstavniku šole dolžan sporočiti geslo za odklepanje naprave</w:t>
      </w:r>
    </w:p>
    <w:p w:rsidR="00B10B39" w:rsidRDefault="00FC137A">
      <w:pPr>
        <w:pStyle w:val="Textbody"/>
        <w:widowControl/>
        <w:numPr>
          <w:ilvl w:val="0"/>
          <w:numId w:val="6"/>
        </w:numPr>
        <w:spacing w:after="0"/>
        <w:rPr>
          <w:rFonts w:ascii="Arial" w:hAnsi="Arial"/>
          <w:color w:val="000000"/>
          <w:sz w:val="22"/>
        </w:rPr>
      </w:pPr>
      <w:r>
        <w:rPr>
          <w:rFonts w:ascii="Arial" w:hAnsi="Arial"/>
          <w:color w:val="000000"/>
          <w:sz w:val="22"/>
        </w:rPr>
        <w:t>učeči je dolžan izdelovati varnostne kopije vsebin na napravi</w:t>
      </w:r>
    </w:p>
    <w:p w:rsidR="00B10B39" w:rsidRDefault="00FC137A">
      <w:pPr>
        <w:pStyle w:val="Textbody"/>
        <w:widowControl/>
        <w:rPr>
          <w:rFonts w:ascii="Times New Roman" w:hAnsi="Times New Roman"/>
          <w:b/>
          <w:color w:val="000000"/>
          <w:sz w:val="28"/>
        </w:rPr>
      </w:pPr>
      <w:r>
        <w:rPr>
          <w:rFonts w:ascii="Times New Roman" w:hAnsi="Times New Roman"/>
          <w:b/>
          <w:color w:val="000000"/>
          <w:sz w:val="28"/>
        </w:rPr>
        <w:br/>
      </w:r>
      <w:r>
        <w:rPr>
          <w:rFonts w:ascii="Arial" w:hAnsi="Arial"/>
          <w:b/>
          <w:color w:val="000000"/>
          <w:sz w:val="22"/>
        </w:rPr>
        <w:t>Sankcije</w:t>
      </w:r>
    </w:p>
    <w:p w:rsidR="00B10B39" w:rsidRDefault="00FC137A">
      <w:pPr>
        <w:pStyle w:val="Textbody"/>
        <w:widowControl/>
        <w:numPr>
          <w:ilvl w:val="0"/>
          <w:numId w:val="7"/>
        </w:numPr>
        <w:spacing w:after="0"/>
        <w:rPr>
          <w:rFonts w:ascii="Arial" w:hAnsi="Arial"/>
          <w:color w:val="000000"/>
          <w:sz w:val="22"/>
        </w:rPr>
      </w:pPr>
      <w:r>
        <w:rPr>
          <w:rFonts w:ascii="Arial" w:hAnsi="Arial"/>
          <w:color w:val="000000"/>
          <w:sz w:val="22"/>
        </w:rPr>
        <w:t>učečim, ki kršijo pravila hišnega reda, se lahko mobilna naprava odvzame in o tem obvesti starše, ki lahko napravo prevzamejo v tajništvu šole</w:t>
      </w:r>
    </w:p>
    <w:p w:rsidR="00B10B39" w:rsidRDefault="00FC137A">
      <w:pPr>
        <w:pStyle w:val="Textbody"/>
        <w:widowControl/>
        <w:numPr>
          <w:ilvl w:val="0"/>
          <w:numId w:val="7"/>
        </w:numPr>
        <w:spacing w:after="0"/>
        <w:rPr>
          <w:rFonts w:ascii="Arial" w:hAnsi="Arial"/>
          <w:color w:val="000000"/>
          <w:sz w:val="22"/>
        </w:rPr>
      </w:pPr>
      <w:r>
        <w:rPr>
          <w:rFonts w:ascii="Arial" w:hAnsi="Arial"/>
          <w:color w:val="000000"/>
          <w:sz w:val="22"/>
        </w:rPr>
        <w:t>ponavljajoče kršitve lahko vodijo v odvzem dovoljenja za uporabo mobilne naprave v šoli</w:t>
      </w:r>
    </w:p>
    <w:p w:rsidR="00B10B39" w:rsidRDefault="00FC137A">
      <w:pPr>
        <w:pStyle w:val="Textbody"/>
        <w:widowControl/>
        <w:rPr>
          <w:rFonts w:ascii="Times New Roman" w:hAnsi="Times New Roman"/>
          <w:b/>
          <w:color w:val="000000"/>
          <w:sz w:val="28"/>
        </w:rPr>
      </w:pPr>
      <w:r>
        <w:rPr>
          <w:rFonts w:ascii="Times New Roman" w:hAnsi="Times New Roman"/>
          <w:b/>
          <w:color w:val="000000"/>
          <w:sz w:val="28"/>
        </w:rPr>
        <w:br/>
      </w:r>
      <w:r>
        <w:rPr>
          <w:rFonts w:ascii="Arial" w:hAnsi="Arial"/>
          <w:b/>
          <w:color w:val="000000"/>
          <w:sz w:val="22"/>
        </w:rPr>
        <w:t>Pomoč žrtvam</w:t>
      </w:r>
      <w:r>
        <w:rPr>
          <w:rFonts w:ascii="Times New Roman" w:hAnsi="Times New Roman"/>
          <w:b/>
          <w:color w:val="000000"/>
          <w:sz w:val="28"/>
        </w:rPr>
        <w:br/>
      </w:r>
      <w:r>
        <w:rPr>
          <w:rFonts w:ascii="Arial" w:hAnsi="Arial"/>
          <w:color w:val="000000"/>
          <w:sz w:val="22"/>
        </w:rPr>
        <w:t>Če pride do incidenta v smislu nadlegovanja, neprimernih objav ipd. bo šola nudila strokovno pomoč vsem vpletenim. Rešitve se bodo iskale po dogovoru s starši. Strokovni delavci na šoli:</w:t>
      </w:r>
    </w:p>
    <w:p w:rsidR="00B10B39" w:rsidRDefault="00FC137A">
      <w:pPr>
        <w:pStyle w:val="Textbody"/>
        <w:widowControl/>
        <w:numPr>
          <w:ilvl w:val="0"/>
          <w:numId w:val="8"/>
        </w:numPr>
        <w:spacing w:after="0"/>
        <w:rPr>
          <w:rFonts w:ascii="Arial" w:hAnsi="Arial"/>
          <w:color w:val="000000"/>
          <w:sz w:val="22"/>
        </w:rPr>
      </w:pPr>
      <w:r>
        <w:rPr>
          <w:rFonts w:ascii="Arial" w:hAnsi="Arial"/>
          <w:color w:val="000000"/>
          <w:sz w:val="22"/>
        </w:rPr>
        <w:t>se lahko pogovorijo z vsemi vpletenimi, da se raziščejo vse okoliščine in pride do pravih zaključkov,</w:t>
      </w:r>
    </w:p>
    <w:p w:rsidR="00B10B39" w:rsidRDefault="00FC137A">
      <w:pPr>
        <w:pStyle w:val="Textbody"/>
        <w:widowControl/>
        <w:numPr>
          <w:ilvl w:val="0"/>
          <w:numId w:val="8"/>
        </w:numPr>
        <w:spacing w:after="0"/>
        <w:rPr>
          <w:rFonts w:ascii="Arial" w:hAnsi="Arial"/>
          <w:color w:val="000000"/>
          <w:sz w:val="22"/>
        </w:rPr>
      </w:pPr>
      <w:r>
        <w:rPr>
          <w:rFonts w:ascii="Arial" w:hAnsi="Arial"/>
          <w:color w:val="000000"/>
          <w:sz w:val="22"/>
        </w:rPr>
        <w:t>lahko organizirajo delavnice s področja varnosti v spletu,</w:t>
      </w:r>
    </w:p>
    <w:p w:rsidR="00B10B39" w:rsidRDefault="00FC137A">
      <w:pPr>
        <w:pStyle w:val="Textbody"/>
        <w:widowControl/>
        <w:numPr>
          <w:ilvl w:val="0"/>
          <w:numId w:val="8"/>
        </w:numPr>
        <w:spacing w:after="0"/>
        <w:rPr>
          <w:rFonts w:ascii="Arial" w:hAnsi="Arial"/>
          <w:color w:val="000000"/>
          <w:sz w:val="22"/>
        </w:rPr>
      </w:pPr>
      <w:r>
        <w:rPr>
          <w:rFonts w:ascii="Arial" w:hAnsi="Arial"/>
          <w:color w:val="000000"/>
          <w:sz w:val="22"/>
        </w:rPr>
        <w:t>lahko v primeru hujših kršitev zagotovijo, da se polna dokumentacija o dogodku posreduje ustreznim institucijam,</w:t>
      </w:r>
    </w:p>
    <w:p w:rsidR="00B10B39" w:rsidRDefault="00FC137A">
      <w:pPr>
        <w:pStyle w:val="Textbody"/>
        <w:widowControl/>
        <w:numPr>
          <w:ilvl w:val="0"/>
          <w:numId w:val="8"/>
        </w:numPr>
        <w:spacing w:after="0"/>
      </w:pPr>
      <w:r>
        <w:rPr>
          <w:rFonts w:ascii="Arial" w:hAnsi="Arial"/>
          <w:color w:val="000000"/>
          <w:sz w:val="22"/>
        </w:rPr>
        <w:t>pri objavi neprimernih vsebin bo šola posredovala pri pristojnih institucijah za čimprejšnjo odstranitev le-teh</w:t>
      </w:r>
    </w:p>
    <w:sectPr w:rsidR="00B10B3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37A" w:rsidRDefault="00FC137A">
      <w:r>
        <w:separator/>
      </w:r>
    </w:p>
  </w:endnote>
  <w:endnote w:type="continuationSeparator" w:id="0">
    <w:p w:rsidR="00FC137A" w:rsidRDefault="00FC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font>
  <w:font w:name="WenQuanYi Micro Hei">
    <w:altName w:val="Times New Roman"/>
    <w:charset w:val="00"/>
    <w:family w:val="auto"/>
    <w:pitch w:val="variable"/>
  </w:font>
  <w:font w:name="Lohit Hindi">
    <w:altName w:val="Times New Roman"/>
    <w:charset w:val="00"/>
    <w:family w:val="auto"/>
    <w:pitch w:val="default"/>
  </w:font>
  <w:font w:name="Times New Roman">
    <w:panose1 w:val="02020603050405020304"/>
    <w:charset w:val="EE"/>
    <w:family w:val="roman"/>
    <w:pitch w:val="variable"/>
    <w:sig w:usb0="20002A87" w:usb1="80000000" w:usb2="00000008" w:usb3="00000000" w:csb0="000001FF" w:csb1="00000000"/>
  </w:font>
  <w:font w:name="Liberation Sans">
    <w:charset w:val="00"/>
    <w:family w:val="swiss"/>
    <w:pitch w:val="variable"/>
  </w:font>
  <w:font w:name="Tahoma">
    <w:panose1 w:val="020B0604030504040204"/>
    <w:charset w:val="EE"/>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37A" w:rsidRDefault="00FC137A">
      <w:r>
        <w:rPr>
          <w:color w:val="000000"/>
        </w:rPr>
        <w:separator/>
      </w:r>
    </w:p>
  </w:footnote>
  <w:footnote w:type="continuationSeparator" w:id="0">
    <w:p w:rsidR="00FC137A" w:rsidRDefault="00FC13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C047B"/>
    <w:multiLevelType w:val="multilevel"/>
    <w:tmpl w:val="43849C5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29A5573C"/>
    <w:multiLevelType w:val="multilevel"/>
    <w:tmpl w:val="AF7243F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29B95BD6"/>
    <w:multiLevelType w:val="multilevel"/>
    <w:tmpl w:val="DBC4822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34E206E7"/>
    <w:multiLevelType w:val="multilevel"/>
    <w:tmpl w:val="170EE60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35246060"/>
    <w:multiLevelType w:val="multilevel"/>
    <w:tmpl w:val="2744E50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47A37EBC"/>
    <w:multiLevelType w:val="multilevel"/>
    <w:tmpl w:val="9E3E224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494C34E4"/>
    <w:multiLevelType w:val="multilevel"/>
    <w:tmpl w:val="86B8A6B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nsid w:val="6FDE7273"/>
    <w:multiLevelType w:val="multilevel"/>
    <w:tmpl w:val="C6A8B63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2"/>
  </w:num>
  <w:num w:numId="2">
    <w:abstractNumId w:val="1"/>
  </w:num>
  <w:num w:numId="3">
    <w:abstractNumId w:val="6"/>
  </w:num>
  <w:num w:numId="4">
    <w:abstractNumId w:val="3"/>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B10B39"/>
    <w:rsid w:val="00A05C2F"/>
    <w:rsid w:val="00B10B39"/>
    <w:rsid w:val="00D45BA5"/>
    <w:rsid w:val="00FC13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WenQuanYi Micro Hei" w:hAnsi="Liberation Serif" w:cs="Lohit Hindi"/>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Heading"/>
    <w:next w:val="Textbody"/>
    <w:pPr>
      <w:outlineLvl w:val="0"/>
    </w:pPr>
    <w:rPr>
      <w:rFonts w:ascii="Liberation Serif" w:hAnsi="Liberation Serif"/>
      <w:b/>
      <w:bCs/>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paragraph" w:styleId="Besedilooblaka">
    <w:name w:val="Balloon Text"/>
    <w:basedOn w:val="Navaden"/>
    <w:link w:val="BesedilooblakaZnak"/>
    <w:uiPriority w:val="99"/>
    <w:semiHidden/>
    <w:unhideWhenUsed/>
    <w:rsid w:val="00A05C2F"/>
    <w:rPr>
      <w:rFonts w:ascii="Tahoma" w:hAnsi="Tahoma" w:cs="Mangal"/>
      <w:sz w:val="16"/>
      <w:szCs w:val="14"/>
    </w:rPr>
  </w:style>
  <w:style w:type="character" w:customStyle="1" w:styleId="BesedilooblakaZnak">
    <w:name w:val="Besedilo oblačka Znak"/>
    <w:basedOn w:val="Privzetapisavaodstavka"/>
    <w:link w:val="Besedilooblaka"/>
    <w:uiPriority w:val="99"/>
    <w:semiHidden/>
    <w:rsid w:val="00A05C2F"/>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WenQuanYi Micro Hei" w:hAnsi="Liberation Serif" w:cs="Lohit Hindi"/>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Heading"/>
    <w:next w:val="Textbody"/>
    <w:pPr>
      <w:outlineLvl w:val="0"/>
    </w:pPr>
    <w:rPr>
      <w:rFonts w:ascii="Liberation Serif" w:hAnsi="Liberation Serif"/>
      <w:b/>
      <w:bCs/>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paragraph" w:styleId="Besedilooblaka">
    <w:name w:val="Balloon Text"/>
    <w:basedOn w:val="Navaden"/>
    <w:link w:val="BesedilooblakaZnak"/>
    <w:uiPriority w:val="99"/>
    <w:semiHidden/>
    <w:unhideWhenUsed/>
    <w:rsid w:val="00A05C2F"/>
    <w:rPr>
      <w:rFonts w:ascii="Tahoma" w:hAnsi="Tahoma" w:cs="Mangal"/>
      <w:sz w:val="16"/>
      <w:szCs w:val="14"/>
    </w:rPr>
  </w:style>
  <w:style w:type="character" w:customStyle="1" w:styleId="BesedilooblakaZnak">
    <w:name w:val="Besedilo oblačka Znak"/>
    <w:basedOn w:val="Privzetapisavaodstavka"/>
    <w:link w:val="Besedilooblaka"/>
    <w:uiPriority w:val="99"/>
    <w:semiHidden/>
    <w:rsid w:val="00A05C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4691</Characters>
  <Application>Microsoft Office Word</Application>
  <DocSecurity>0</DocSecurity>
  <Lines>39</Lines>
  <Paragraphs>11</Paragraphs>
  <ScaleCrop>false</ScaleCrop>
  <HeadingPairs>
    <vt:vector size="4" baseType="variant">
      <vt:variant>
        <vt:lpstr>Naslov</vt:lpstr>
      </vt:variant>
      <vt:variant>
        <vt:i4>1</vt:i4>
      </vt:variant>
      <vt:variant>
        <vt:lpstr>Podnaslovi</vt:lpstr>
      </vt:variant>
      <vt:variant>
        <vt:i4>1</vt:i4>
      </vt:variant>
    </vt:vector>
  </HeadingPairs>
  <TitlesOfParts>
    <vt:vector size="2" baseType="lpstr">
      <vt:lpstr/>
      <vt:lpstr>Primer pravil o rabi tabličnih računalnikov za vključitev hišni red</vt:lpstr>
    </vt:vector>
  </TitlesOfParts>
  <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 Harej</dc:creator>
  <cp:lastModifiedBy>SOLA</cp:lastModifiedBy>
  <cp:revision>2</cp:revision>
  <cp:lastPrinted>2013-11-13T09:32:00Z</cp:lastPrinted>
  <dcterms:created xsi:type="dcterms:W3CDTF">2012-10-11T12:45:00Z</dcterms:created>
  <dcterms:modified xsi:type="dcterms:W3CDTF">2013-11-13T09:32:00Z</dcterms:modified>
</cp:coreProperties>
</file>